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C1012" w14:textId="77777777" w:rsidR="005942B7" w:rsidRDefault="005942B7" w:rsidP="005942B7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ind w:left="708"/>
        <w:jc w:val="both"/>
        <w:rPr>
          <w:spacing w:val="-3"/>
        </w:rPr>
      </w:pPr>
    </w:p>
    <w:p w14:paraId="0E917C60" w14:textId="77777777" w:rsidR="005942B7" w:rsidRDefault="005942B7" w:rsidP="005942B7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ind w:left="708"/>
        <w:jc w:val="both"/>
        <w:rPr>
          <w:spacing w:val="-3"/>
        </w:rPr>
      </w:pPr>
    </w:p>
    <w:p w14:paraId="7E5D2FD6" w14:textId="77777777" w:rsidR="005942B7" w:rsidRPr="008B3248" w:rsidRDefault="005942B7" w:rsidP="005942B7">
      <w:pPr>
        <w:numPr>
          <w:ilvl w:val="12"/>
          <w:numId w:val="0"/>
        </w:num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ind w:left="708" w:hanging="708"/>
        <w:rPr>
          <w:rFonts w:cs="Arial"/>
          <w:b/>
          <w:spacing w:val="-3"/>
          <w:sz w:val="28"/>
          <w:szCs w:val="24"/>
        </w:rPr>
      </w:pPr>
      <w:r w:rsidRPr="008B3248">
        <w:rPr>
          <w:rFonts w:cs="Arial"/>
          <w:b/>
          <w:spacing w:val="-3"/>
          <w:sz w:val="28"/>
          <w:szCs w:val="24"/>
        </w:rPr>
        <w:t>Job Description</w:t>
      </w:r>
    </w:p>
    <w:p w14:paraId="58011116" w14:textId="77777777" w:rsidR="005942B7" w:rsidRDefault="005942B7" w:rsidP="005942B7">
      <w:pPr>
        <w:numPr>
          <w:ilvl w:val="12"/>
          <w:numId w:val="0"/>
        </w:num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ind w:left="708" w:hanging="708"/>
        <w:jc w:val="both"/>
        <w:rPr>
          <w:rFonts w:cs="Arial"/>
          <w:b/>
          <w:spacing w:val="-3"/>
          <w:szCs w:val="24"/>
          <w:u w:val="single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835"/>
        <w:gridCol w:w="7535"/>
      </w:tblGrid>
      <w:tr w:rsidR="005942B7" w14:paraId="3113D260" w14:textId="77777777" w:rsidTr="00A22D5D">
        <w:tc>
          <w:tcPr>
            <w:tcW w:w="2835" w:type="dxa"/>
          </w:tcPr>
          <w:p w14:paraId="3BF96C02" w14:textId="77777777" w:rsidR="005942B7" w:rsidRDefault="005942B7" w:rsidP="00A22D5D">
            <w:pPr>
              <w:numPr>
                <w:ilvl w:val="12"/>
                <w:numId w:val="0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uppressAutoHyphens/>
              <w:jc w:val="both"/>
              <w:rPr>
                <w:rFonts w:cs="Arial"/>
                <w:b/>
                <w:spacing w:val="-3"/>
                <w:szCs w:val="24"/>
              </w:rPr>
            </w:pPr>
            <w:r w:rsidRPr="00DE2C87">
              <w:rPr>
                <w:rFonts w:cs="Arial"/>
                <w:b/>
                <w:spacing w:val="-3"/>
                <w:szCs w:val="24"/>
              </w:rPr>
              <w:t>Job Title:</w:t>
            </w:r>
            <w:r>
              <w:rPr>
                <w:rFonts w:cs="Arial"/>
                <w:b/>
                <w:spacing w:val="-3"/>
                <w:szCs w:val="24"/>
              </w:rPr>
              <w:tab/>
            </w:r>
          </w:p>
        </w:tc>
        <w:tc>
          <w:tcPr>
            <w:tcW w:w="7535" w:type="dxa"/>
          </w:tcPr>
          <w:p w14:paraId="6AB15B98" w14:textId="77777777" w:rsidR="005942B7" w:rsidRDefault="005942B7" w:rsidP="00A22D5D">
            <w:pPr>
              <w:numPr>
                <w:ilvl w:val="12"/>
                <w:numId w:val="0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uppressAutoHyphens/>
              <w:jc w:val="both"/>
              <w:rPr>
                <w:rFonts w:cs="Arial"/>
                <w:b/>
                <w:spacing w:val="-3"/>
                <w:szCs w:val="24"/>
              </w:rPr>
            </w:pPr>
            <w:r>
              <w:rPr>
                <w:rFonts w:cs="Arial"/>
                <w:b/>
                <w:spacing w:val="-3"/>
                <w:szCs w:val="24"/>
              </w:rPr>
              <w:t>Solicitor / Conveyancer</w:t>
            </w:r>
          </w:p>
        </w:tc>
      </w:tr>
      <w:tr w:rsidR="005942B7" w14:paraId="63FFE0C2" w14:textId="77777777" w:rsidTr="00A22D5D">
        <w:tc>
          <w:tcPr>
            <w:tcW w:w="2835" w:type="dxa"/>
          </w:tcPr>
          <w:p w14:paraId="607A85E3" w14:textId="77777777" w:rsidR="005942B7" w:rsidRPr="00DE2C87" w:rsidRDefault="005942B7" w:rsidP="00A22D5D">
            <w:pPr>
              <w:numPr>
                <w:ilvl w:val="12"/>
                <w:numId w:val="0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uppressAutoHyphens/>
              <w:jc w:val="both"/>
              <w:rPr>
                <w:rFonts w:cs="Arial"/>
                <w:b/>
                <w:spacing w:val="-3"/>
                <w:szCs w:val="24"/>
              </w:rPr>
            </w:pPr>
            <w:r>
              <w:rPr>
                <w:rFonts w:cs="Arial"/>
                <w:b/>
                <w:spacing w:val="-3"/>
                <w:szCs w:val="24"/>
              </w:rPr>
              <w:t>Team:</w:t>
            </w:r>
          </w:p>
        </w:tc>
        <w:tc>
          <w:tcPr>
            <w:tcW w:w="7535" w:type="dxa"/>
          </w:tcPr>
          <w:p w14:paraId="576F4D93" w14:textId="77777777" w:rsidR="005942B7" w:rsidRDefault="005942B7" w:rsidP="00A22D5D">
            <w:pPr>
              <w:numPr>
                <w:ilvl w:val="12"/>
                <w:numId w:val="0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uppressAutoHyphens/>
              <w:jc w:val="both"/>
              <w:rPr>
                <w:rFonts w:cs="Arial"/>
                <w:spacing w:val="-3"/>
                <w:szCs w:val="24"/>
              </w:rPr>
            </w:pPr>
            <w:r>
              <w:rPr>
                <w:rFonts w:cs="Arial"/>
                <w:spacing w:val="-3"/>
                <w:szCs w:val="24"/>
              </w:rPr>
              <w:t xml:space="preserve">Residential Property </w:t>
            </w:r>
          </w:p>
        </w:tc>
      </w:tr>
      <w:tr w:rsidR="005942B7" w14:paraId="14B63074" w14:textId="77777777" w:rsidTr="00A22D5D">
        <w:tc>
          <w:tcPr>
            <w:tcW w:w="2835" w:type="dxa"/>
          </w:tcPr>
          <w:p w14:paraId="6A5E62F1" w14:textId="77777777" w:rsidR="005942B7" w:rsidRPr="00DE2C87" w:rsidRDefault="005942B7" w:rsidP="00A22D5D">
            <w:pPr>
              <w:numPr>
                <w:ilvl w:val="12"/>
                <w:numId w:val="0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uppressAutoHyphens/>
              <w:jc w:val="both"/>
              <w:rPr>
                <w:rFonts w:cs="Arial"/>
                <w:b/>
                <w:spacing w:val="-3"/>
                <w:szCs w:val="24"/>
              </w:rPr>
            </w:pPr>
            <w:r w:rsidRPr="00DE2C87">
              <w:rPr>
                <w:rFonts w:cs="Arial"/>
                <w:b/>
                <w:spacing w:val="-3"/>
                <w:szCs w:val="24"/>
              </w:rPr>
              <w:t>Reporting to:</w:t>
            </w:r>
          </w:p>
        </w:tc>
        <w:tc>
          <w:tcPr>
            <w:tcW w:w="7535" w:type="dxa"/>
          </w:tcPr>
          <w:p w14:paraId="4206AA0B" w14:textId="77777777" w:rsidR="005942B7" w:rsidRDefault="005942B7" w:rsidP="00A22D5D">
            <w:pPr>
              <w:numPr>
                <w:ilvl w:val="12"/>
                <w:numId w:val="0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uppressAutoHyphens/>
              <w:jc w:val="both"/>
              <w:rPr>
                <w:rFonts w:cs="Arial"/>
                <w:spacing w:val="-3"/>
                <w:szCs w:val="24"/>
              </w:rPr>
            </w:pPr>
            <w:r>
              <w:rPr>
                <w:rFonts w:cs="Arial"/>
                <w:spacing w:val="-3"/>
                <w:szCs w:val="24"/>
              </w:rPr>
              <w:t xml:space="preserve">Head of Department </w:t>
            </w:r>
          </w:p>
        </w:tc>
      </w:tr>
      <w:tr w:rsidR="005942B7" w14:paraId="6F6505BC" w14:textId="77777777" w:rsidTr="00A22D5D">
        <w:tc>
          <w:tcPr>
            <w:tcW w:w="2835" w:type="dxa"/>
          </w:tcPr>
          <w:p w14:paraId="2C6D9E6B" w14:textId="77777777" w:rsidR="005942B7" w:rsidRPr="00DE2C87" w:rsidRDefault="005942B7" w:rsidP="00A22D5D">
            <w:pPr>
              <w:numPr>
                <w:ilvl w:val="12"/>
                <w:numId w:val="0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uppressAutoHyphens/>
              <w:jc w:val="both"/>
              <w:rPr>
                <w:rFonts w:cs="Arial"/>
                <w:b/>
                <w:spacing w:val="-3"/>
                <w:szCs w:val="24"/>
              </w:rPr>
            </w:pPr>
            <w:r>
              <w:rPr>
                <w:rFonts w:cs="Arial"/>
                <w:b/>
                <w:spacing w:val="-3"/>
                <w:szCs w:val="24"/>
              </w:rPr>
              <w:t>Salary:</w:t>
            </w:r>
          </w:p>
        </w:tc>
        <w:tc>
          <w:tcPr>
            <w:tcW w:w="7535" w:type="dxa"/>
          </w:tcPr>
          <w:p w14:paraId="04634544" w14:textId="77777777" w:rsidR="005942B7" w:rsidRDefault="005942B7" w:rsidP="00A22D5D">
            <w:pPr>
              <w:numPr>
                <w:ilvl w:val="12"/>
                <w:numId w:val="0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uppressAutoHyphens/>
              <w:jc w:val="both"/>
              <w:rPr>
                <w:rFonts w:cs="Arial"/>
                <w:spacing w:val="-3"/>
                <w:szCs w:val="24"/>
              </w:rPr>
            </w:pPr>
            <w:r>
              <w:rPr>
                <w:rFonts w:cs="Arial"/>
                <w:spacing w:val="-3"/>
                <w:szCs w:val="24"/>
              </w:rPr>
              <w:t xml:space="preserve">Dependent on experience </w:t>
            </w:r>
          </w:p>
        </w:tc>
      </w:tr>
    </w:tbl>
    <w:p w14:paraId="1199FACE" w14:textId="77777777" w:rsidR="005942B7" w:rsidRDefault="005942B7" w:rsidP="005942B7">
      <w:pPr>
        <w:numPr>
          <w:ilvl w:val="12"/>
          <w:numId w:val="0"/>
        </w:num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ind w:left="708" w:hanging="708"/>
        <w:jc w:val="both"/>
        <w:rPr>
          <w:rFonts w:cs="Arial"/>
          <w:b/>
          <w:spacing w:val="-3"/>
          <w:szCs w:val="24"/>
        </w:rPr>
        <w:sectPr w:rsidR="005942B7" w:rsidSect="005942B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567" w:right="737" w:bottom="567" w:left="794" w:header="709" w:footer="709" w:gutter="0"/>
          <w:cols w:space="708"/>
          <w:docGrid w:linePitch="360"/>
        </w:sectPr>
      </w:pPr>
    </w:p>
    <w:p w14:paraId="5B376DE7" w14:textId="77777777" w:rsidR="005942B7" w:rsidRPr="00B15268" w:rsidRDefault="005942B7" w:rsidP="005942B7">
      <w:pPr>
        <w:numPr>
          <w:ilvl w:val="12"/>
          <w:numId w:val="0"/>
        </w:num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ind w:left="708" w:hanging="708"/>
        <w:jc w:val="both"/>
        <w:rPr>
          <w:rFonts w:cs="Arial"/>
          <w:spacing w:val="-3"/>
          <w:sz w:val="23"/>
          <w:szCs w:val="23"/>
        </w:rPr>
      </w:pPr>
      <w:r w:rsidRPr="00B15268">
        <w:rPr>
          <w:rFonts w:cs="Arial"/>
          <w:b/>
          <w:spacing w:val="-3"/>
          <w:sz w:val="23"/>
          <w:szCs w:val="23"/>
        </w:rPr>
        <w:t>The Role</w:t>
      </w:r>
    </w:p>
    <w:p w14:paraId="7880122D" w14:textId="77777777" w:rsidR="005942B7" w:rsidRDefault="005942B7" w:rsidP="005942B7">
      <w:pPr>
        <w:tabs>
          <w:tab w:val="left" w:pos="-1440"/>
          <w:tab w:val="left" w:pos="-720"/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jc w:val="both"/>
        <w:rPr>
          <w:rFonts w:cs="Arial"/>
          <w:spacing w:val="-3"/>
          <w:sz w:val="22"/>
          <w:szCs w:val="22"/>
        </w:rPr>
      </w:pPr>
    </w:p>
    <w:p w14:paraId="644651B0" w14:textId="77777777" w:rsidR="005942B7" w:rsidRDefault="005942B7" w:rsidP="005942B7">
      <w:pPr>
        <w:tabs>
          <w:tab w:val="left" w:pos="-1440"/>
          <w:tab w:val="left" w:pos="-720"/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jc w:val="both"/>
        <w:rPr>
          <w:rFonts w:cs="Arial"/>
          <w:spacing w:val="-3"/>
          <w:sz w:val="22"/>
          <w:szCs w:val="22"/>
        </w:rPr>
      </w:pPr>
      <w:r>
        <w:rPr>
          <w:rFonts w:cs="Arial"/>
          <w:spacing w:val="-3"/>
          <w:sz w:val="22"/>
          <w:szCs w:val="22"/>
        </w:rPr>
        <w:t xml:space="preserve">The role involves providing high-quality legal advice to existing clients while actively developing your own client base and supporting business development initiatives.  You will manage complex high-value transactions independently and provide leadership, supervision and technical support to junior team members were appropriate. </w:t>
      </w:r>
    </w:p>
    <w:p w14:paraId="78B8CB30" w14:textId="77777777" w:rsidR="005942B7" w:rsidRDefault="005942B7" w:rsidP="005942B7">
      <w:pPr>
        <w:tabs>
          <w:tab w:val="left" w:pos="-1440"/>
          <w:tab w:val="left" w:pos="-720"/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jc w:val="both"/>
        <w:rPr>
          <w:rFonts w:cs="Arial"/>
          <w:spacing w:val="-3"/>
          <w:sz w:val="22"/>
          <w:szCs w:val="22"/>
        </w:rPr>
      </w:pPr>
    </w:p>
    <w:p w14:paraId="6457F31C" w14:textId="77777777" w:rsidR="005942B7" w:rsidRPr="009B0558" w:rsidRDefault="005942B7" w:rsidP="005942B7">
      <w:pPr>
        <w:tabs>
          <w:tab w:val="left" w:pos="-1440"/>
          <w:tab w:val="left" w:pos="-720"/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jc w:val="both"/>
        <w:rPr>
          <w:rFonts w:cs="Arial"/>
          <w:spacing w:val="-3"/>
          <w:sz w:val="22"/>
          <w:szCs w:val="22"/>
        </w:rPr>
      </w:pPr>
      <w:r>
        <w:rPr>
          <w:rFonts w:cs="Arial"/>
          <w:spacing w:val="-3"/>
          <w:sz w:val="22"/>
          <w:szCs w:val="22"/>
        </w:rPr>
        <w:t xml:space="preserve">This is a fee-earning role managing residential property transactions from initial instruction through to post-completion. </w:t>
      </w:r>
    </w:p>
    <w:p w14:paraId="1D1670FC" w14:textId="77777777" w:rsidR="005942B7" w:rsidRPr="009B0558" w:rsidRDefault="005942B7" w:rsidP="005942B7">
      <w:pPr>
        <w:shd w:val="clear" w:color="auto" w:fill="FFFFFF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jc w:val="both"/>
        <w:rPr>
          <w:rFonts w:cs="Arial"/>
          <w:spacing w:val="-3"/>
          <w:sz w:val="22"/>
          <w:szCs w:val="22"/>
        </w:rPr>
      </w:pPr>
    </w:p>
    <w:p w14:paraId="00F93809" w14:textId="77777777" w:rsidR="005942B7" w:rsidRPr="00B15268" w:rsidRDefault="005942B7" w:rsidP="005942B7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jc w:val="both"/>
        <w:rPr>
          <w:rFonts w:cs="Arial"/>
          <w:b/>
          <w:bCs/>
          <w:spacing w:val="-3"/>
          <w:sz w:val="22"/>
          <w:szCs w:val="22"/>
        </w:rPr>
      </w:pPr>
      <w:r w:rsidRPr="00B15268">
        <w:rPr>
          <w:rFonts w:cs="Arial"/>
          <w:b/>
          <w:bCs/>
          <w:spacing w:val="-3"/>
          <w:sz w:val="22"/>
          <w:szCs w:val="22"/>
        </w:rPr>
        <w:t>Key Responsibilities:</w:t>
      </w:r>
    </w:p>
    <w:p w14:paraId="73E7657E" w14:textId="77777777" w:rsidR="005942B7" w:rsidRPr="009B0558" w:rsidRDefault="005942B7" w:rsidP="005942B7">
      <w:pPr>
        <w:tabs>
          <w:tab w:val="left" w:pos="-1440"/>
          <w:tab w:val="left" w:pos="-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jc w:val="both"/>
        <w:rPr>
          <w:rFonts w:cs="Arial"/>
          <w:sz w:val="22"/>
          <w:szCs w:val="22"/>
        </w:rPr>
      </w:pPr>
    </w:p>
    <w:p w14:paraId="0F2D83C5" w14:textId="77777777" w:rsidR="005942B7" w:rsidRPr="009B0558" w:rsidRDefault="005942B7" w:rsidP="005942B7">
      <w:pPr>
        <w:pStyle w:val="ListParagraph"/>
        <w:numPr>
          <w:ilvl w:val="0"/>
          <w:numId w:val="1"/>
        </w:numPr>
        <w:tabs>
          <w:tab w:val="left" w:pos="-1440"/>
          <w:tab w:val="left" w:pos="-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ind w:left="360"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Managing a full and varied caseload of residential property matters including freehold and leasehold sales and purchases, re-mortgages, transfers of equity, new build transactions and shared ownership matters.</w:t>
      </w:r>
    </w:p>
    <w:p w14:paraId="6024D848" w14:textId="77777777" w:rsidR="005942B7" w:rsidRPr="009B0558" w:rsidRDefault="005942B7" w:rsidP="005942B7">
      <w:pPr>
        <w:pStyle w:val="ListParagraph"/>
        <w:numPr>
          <w:ilvl w:val="0"/>
          <w:numId w:val="1"/>
        </w:numPr>
        <w:tabs>
          <w:tab w:val="left" w:pos="-1440"/>
          <w:tab w:val="left" w:pos="-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ind w:left="360"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Handling high-value and complex transactions with minimal supervision. </w:t>
      </w:r>
    </w:p>
    <w:p w14:paraId="008A3972" w14:textId="77777777" w:rsidR="005942B7" w:rsidRPr="009B0558" w:rsidRDefault="005942B7" w:rsidP="005942B7">
      <w:pPr>
        <w:pStyle w:val="ListParagraph"/>
        <w:numPr>
          <w:ilvl w:val="0"/>
          <w:numId w:val="1"/>
        </w:numPr>
        <w:tabs>
          <w:tab w:val="left" w:pos="-1440"/>
          <w:tab w:val="left" w:pos="-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ind w:left="360"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Achieving agreed billing and performance targets.</w:t>
      </w:r>
    </w:p>
    <w:p w14:paraId="51CA847C" w14:textId="77777777" w:rsidR="005942B7" w:rsidRPr="009B0558" w:rsidRDefault="005942B7" w:rsidP="005942B7">
      <w:pPr>
        <w:pStyle w:val="ListParagraph"/>
        <w:numPr>
          <w:ilvl w:val="0"/>
          <w:numId w:val="1"/>
        </w:numPr>
        <w:tabs>
          <w:tab w:val="left" w:pos="-1440"/>
          <w:tab w:val="left" w:pos="-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ind w:left="360"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Drafting and negotiating legal documentation relating to residential property transactions. </w:t>
      </w:r>
    </w:p>
    <w:p w14:paraId="61495A1E" w14:textId="77777777" w:rsidR="005942B7" w:rsidRPr="00DA5500" w:rsidRDefault="005942B7" w:rsidP="005942B7">
      <w:pPr>
        <w:pStyle w:val="ListParagraph"/>
        <w:numPr>
          <w:ilvl w:val="0"/>
          <w:numId w:val="1"/>
        </w:numPr>
        <w:tabs>
          <w:tab w:val="left" w:pos="-1440"/>
          <w:tab w:val="left" w:pos="-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ind w:left="360"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Undertaking land registration and post-completion formalities. </w:t>
      </w:r>
    </w:p>
    <w:p w14:paraId="56132ABB" w14:textId="77777777" w:rsidR="005942B7" w:rsidRPr="00DA5500" w:rsidRDefault="005942B7" w:rsidP="005942B7">
      <w:pPr>
        <w:pStyle w:val="ListParagraph"/>
        <w:numPr>
          <w:ilvl w:val="0"/>
          <w:numId w:val="1"/>
        </w:numPr>
        <w:tabs>
          <w:tab w:val="left" w:pos="-1440"/>
          <w:tab w:val="left" w:pos="-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ind w:left="360"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Providing technical guidance, mentoring and supervision to junior fee earners and support staff. </w:t>
      </w:r>
    </w:p>
    <w:p w14:paraId="385B2F1C" w14:textId="77777777" w:rsidR="005942B7" w:rsidRPr="00DA5500" w:rsidRDefault="005942B7" w:rsidP="005942B7">
      <w:pPr>
        <w:pStyle w:val="ListParagraph"/>
        <w:numPr>
          <w:ilvl w:val="0"/>
          <w:numId w:val="1"/>
        </w:numPr>
        <w:tabs>
          <w:tab w:val="left" w:pos="-1440"/>
          <w:tab w:val="left" w:pos="-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ind w:left="360"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Conducting legal research using internal and external sources.</w:t>
      </w:r>
    </w:p>
    <w:p w14:paraId="1D2B2395" w14:textId="77777777" w:rsidR="005942B7" w:rsidRPr="00DA5500" w:rsidRDefault="005942B7" w:rsidP="005942B7">
      <w:pPr>
        <w:pStyle w:val="ListParagraph"/>
        <w:numPr>
          <w:ilvl w:val="0"/>
          <w:numId w:val="1"/>
        </w:numPr>
        <w:tabs>
          <w:tab w:val="left" w:pos="-1440"/>
          <w:tab w:val="left" w:pos="-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ind w:left="360"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Ensuring files are maintained to a high standard in compliance with SRA, Law Society Conveyancing Protocol, CQS, LEXCEL and internal firm procedures.</w:t>
      </w:r>
    </w:p>
    <w:p w14:paraId="1B00DFE0" w14:textId="77777777" w:rsidR="005942B7" w:rsidRPr="00DA5500" w:rsidRDefault="005942B7" w:rsidP="005942B7">
      <w:pPr>
        <w:pStyle w:val="ListParagraph"/>
        <w:numPr>
          <w:ilvl w:val="0"/>
          <w:numId w:val="1"/>
        </w:numPr>
        <w:tabs>
          <w:tab w:val="left" w:pos="-1440"/>
          <w:tab w:val="left" w:pos="-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ind w:left="360"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Maintaining clear and proactive communication with clients, estate agents, lenders and third parties.</w:t>
      </w:r>
    </w:p>
    <w:p w14:paraId="0B995890" w14:textId="77777777" w:rsidR="005942B7" w:rsidRPr="00DA5500" w:rsidRDefault="005942B7" w:rsidP="005942B7">
      <w:pPr>
        <w:pStyle w:val="ListParagraph"/>
        <w:numPr>
          <w:ilvl w:val="0"/>
          <w:numId w:val="1"/>
        </w:numPr>
        <w:tabs>
          <w:tab w:val="left" w:pos="-1440"/>
          <w:tab w:val="left" w:pos="-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ind w:left="360"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Assisting with billing and financial administration requirements.</w:t>
      </w:r>
    </w:p>
    <w:p w14:paraId="14E74B08" w14:textId="77777777" w:rsidR="005942B7" w:rsidRPr="00DA5500" w:rsidRDefault="005942B7" w:rsidP="005942B7">
      <w:pPr>
        <w:pStyle w:val="ListParagraph"/>
        <w:numPr>
          <w:ilvl w:val="0"/>
          <w:numId w:val="1"/>
        </w:numPr>
        <w:tabs>
          <w:tab w:val="left" w:pos="-1440"/>
          <w:tab w:val="left" w:pos="-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ind w:left="360"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Contributing to marketing initiatives, networking and business development activities.</w:t>
      </w:r>
    </w:p>
    <w:p w14:paraId="083626A9" w14:textId="77777777" w:rsidR="005942B7" w:rsidRPr="00DA5500" w:rsidRDefault="005942B7" w:rsidP="005942B7">
      <w:pPr>
        <w:pStyle w:val="ListParagraph"/>
        <w:numPr>
          <w:ilvl w:val="0"/>
          <w:numId w:val="1"/>
        </w:numPr>
        <w:tabs>
          <w:tab w:val="left" w:pos="-1440"/>
          <w:tab w:val="left" w:pos="-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ind w:left="360"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Writing articles or producing content for internal and external publication where required. </w:t>
      </w:r>
    </w:p>
    <w:p w14:paraId="2075D014" w14:textId="77777777" w:rsidR="005942B7" w:rsidRPr="00DA5500" w:rsidRDefault="005942B7" w:rsidP="005942B7">
      <w:pPr>
        <w:pStyle w:val="ListParagraph"/>
        <w:numPr>
          <w:ilvl w:val="0"/>
          <w:numId w:val="1"/>
        </w:numPr>
        <w:tabs>
          <w:tab w:val="left" w:pos="-1440"/>
          <w:tab w:val="left" w:pos="-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ind w:left="360"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Keeping up to date with changes in law, regulatory requirements and best practice.</w:t>
      </w:r>
    </w:p>
    <w:p w14:paraId="62BC48F5" w14:textId="77777777" w:rsidR="005942B7" w:rsidRPr="00DA5500" w:rsidRDefault="005942B7" w:rsidP="005942B7">
      <w:pPr>
        <w:pStyle w:val="ListParagraph"/>
        <w:numPr>
          <w:ilvl w:val="0"/>
          <w:numId w:val="1"/>
        </w:numPr>
        <w:tabs>
          <w:tab w:val="left" w:pos="-1440"/>
          <w:tab w:val="left" w:pos="-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ind w:left="360"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Opening and closing files in accordance with firm procedures including archiving and file retrieval. </w:t>
      </w:r>
    </w:p>
    <w:p w14:paraId="6C47D9F5" w14:textId="77777777" w:rsidR="005942B7" w:rsidRPr="009B0558" w:rsidRDefault="005942B7" w:rsidP="005942B7">
      <w:pPr>
        <w:numPr>
          <w:ilvl w:val="12"/>
          <w:numId w:val="0"/>
        </w:numPr>
        <w:tabs>
          <w:tab w:val="left" w:pos="-1440"/>
          <w:tab w:val="left" w:pos="-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ind w:firstLine="1"/>
        <w:jc w:val="both"/>
        <w:rPr>
          <w:rFonts w:cs="Arial"/>
          <w:spacing w:val="-3"/>
          <w:sz w:val="22"/>
          <w:szCs w:val="22"/>
        </w:rPr>
      </w:pPr>
    </w:p>
    <w:p w14:paraId="1B818EFB" w14:textId="77777777" w:rsidR="005942B7" w:rsidRPr="00B15268" w:rsidRDefault="005942B7" w:rsidP="005942B7">
      <w:pPr>
        <w:numPr>
          <w:ilvl w:val="12"/>
          <w:numId w:val="0"/>
        </w:numPr>
        <w:tabs>
          <w:tab w:val="left" w:pos="-1440"/>
          <w:tab w:val="left" w:pos="-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ind w:firstLine="1"/>
        <w:jc w:val="both"/>
        <w:rPr>
          <w:rFonts w:cs="Arial"/>
          <w:b/>
          <w:spacing w:val="-3"/>
          <w:sz w:val="23"/>
          <w:szCs w:val="23"/>
        </w:rPr>
      </w:pPr>
      <w:r w:rsidRPr="00B15268">
        <w:rPr>
          <w:rFonts w:cs="Arial"/>
          <w:b/>
          <w:spacing w:val="-3"/>
          <w:sz w:val="23"/>
          <w:szCs w:val="23"/>
        </w:rPr>
        <w:t>The Person</w:t>
      </w:r>
    </w:p>
    <w:p w14:paraId="5456FA24" w14:textId="77777777" w:rsidR="005942B7" w:rsidRPr="009B0558" w:rsidRDefault="005942B7" w:rsidP="005942B7">
      <w:pPr>
        <w:numPr>
          <w:ilvl w:val="12"/>
          <w:numId w:val="0"/>
        </w:numPr>
        <w:tabs>
          <w:tab w:val="left" w:pos="-1440"/>
          <w:tab w:val="left" w:pos="-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ind w:firstLine="1"/>
        <w:jc w:val="both"/>
        <w:rPr>
          <w:rFonts w:cs="Arial"/>
          <w:spacing w:val="-3"/>
          <w:sz w:val="22"/>
          <w:szCs w:val="22"/>
        </w:rPr>
      </w:pPr>
    </w:p>
    <w:p w14:paraId="27C71172" w14:textId="77777777" w:rsidR="005942B7" w:rsidRPr="00B15268" w:rsidRDefault="005942B7" w:rsidP="005942B7">
      <w:pPr>
        <w:numPr>
          <w:ilvl w:val="12"/>
          <w:numId w:val="0"/>
        </w:numPr>
        <w:tabs>
          <w:tab w:val="left" w:pos="-1440"/>
          <w:tab w:val="left" w:pos="-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ind w:firstLine="1"/>
        <w:jc w:val="both"/>
        <w:rPr>
          <w:rFonts w:cs="Arial"/>
          <w:b/>
          <w:bCs/>
          <w:spacing w:val="-3"/>
          <w:sz w:val="22"/>
          <w:szCs w:val="22"/>
        </w:rPr>
      </w:pPr>
      <w:r w:rsidRPr="00B15268">
        <w:rPr>
          <w:rFonts w:cs="Arial"/>
          <w:b/>
          <w:bCs/>
          <w:spacing w:val="-3"/>
          <w:sz w:val="22"/>
          <w:szCs w:val="22"/>
        </w:rPr>
        <w:t>Qualifications:</w:t>
      </w:r>
    </w:p>
    <w:p w14:paraId="1AF4F824" w14:textId="77777777" w:rsidR="005942B7" w:rsidRPr="00456F7A" w:rsidRDefault="005942B7" w:rsidP="005942B7">
      <w:pPr>
        <w:pStyle w:val="Default"/>
        <w:numPr>
          <w:ilvl w:val="0"/>
          <w:numId w:val="4"/>
        </w:numPr>
        <w:ind w:left="426" w:hanging="426"/>
        <w:jc w:val="both"/>
        <w:rPr>
          <w:sz w:val="22"/>
          <w:szCs w:val="22"/>
        </w:rPr>
      </w:pPr>
      <w:r w:rsidRPr="00456F7A">
        <w:rPr>
          <w:sz w:val="22"/>
          <w:szCs w:val="22"/>
        </w:rPr>
        <w:t>Qualified Solicitor or an experienced residential conveyancer with a strong track record of independently managing a complex caseload.</w:t>
      </w:r>
    </w:p>
    <w:p w14:paraId="42E0399F" w14:textId="77777777" w:rsidR="005942B7" w:rsidRPr="00456F7A" w:rsidRDefault="005942B7" w:rsidP="005942B7">
      <w:pPr>
        <w:pStyle w:val="Default"/>
        <w:numPr>
          <w:ilvl w:val="0"/>
          <w:numId w:val="4"/>
        </w:numPr>
        <w:ind w:left="426" w:hanging="426"/>
        <w:jc w:val="both"/>
        <w:rPr>
          <w:sz w:val="22"/>
          <w:szCs w:val="22"/>
        </w:rPr>
      </w:pPr>
      <w:r w:rsidRPr="00456F7A">
        <w:rPr>
          <w:sz w:val="22"/>
          <w:szCs w:val="22"/>
        </w:rPr>
        <w:t>10+ years' PQE or equivalent level of residential conveyancing experience preferred.</w:t>
      </w:r>
    </w:p>
    <w:p w14:paraId="2F0F599C" w14:textId="77777777" w:rsidR="005942B7" w:rsidRPr="009B0558" w:rsidRDefault="005942B7" w:rsidP="005942B7">
      <w:pPr>
        <w:pStyle w:val="Default"/>
        <w:ind w:left="361"/>
        <w:jc w:val="both"/>
        <w:rPr>
          <w:color w:val="auto"/>
          <w:sz w:val="22"/>
          <w:szCs w:val="22"/>
        </w:rPr>
      </w:pPr>
    </w:p>
    <w:p w14:paraId="7AED8F22" w14:textId="77777777" w:rsidR="005942B7" w:rsidRDefault="005942B7" w:rsidP="005942B7">
      <w:pPr>
        <w:overflowPunct/>
        <w:autoSpaceDE/>
        <w:autoSpaceDN/>
        <w:adjustRightInd/>
        <w:spacing w:after="160" w:line="259" w:lineRule="auto"/>
        <w:rPr>
          <w:rFonts w:eastAsiaTheme="minorHAnsi" w:cs="Arial"/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br w:type="page"/>
      </w:r>
    </w:p>
    <w:p w14:paraId="069906EA" w14:textId="77777777" w:rsidR="005942B7" w:rsidRDefault="005942B7" w:rsidP="005942B7">
      <w:pPr>
        <w:pStyle w:val="Default"/>
        <w:jc w:val="both"/>
        <w:rPr>
          <w:b/>
          <w:bCs/>
          <w:color w:val="auto"/>
          <w:sz w:val="22"/>
          <w:szCs w:val="22"/>
        </w:rPr>
      </w:pPr>
    </w:p>
    <w:p w14:paraId="37AAE05A" w14:textId="77777777" w:rsidR="005942B7" w:rsidRDefault="005942B7" w:rsidP="005942B7">
      <w:pPr>
        <w:pStyle w:val="Default"/>
        <w:jc w:val="both"/>
        <w:rPr>
          <w:b/>
          <w:bCs/>
          <w:color w:val="auto"/>
          <w:sz w:val="22"/>
          <w:szCs w:val="22"/>
        </w:rPr>
      </w:pPr>
    </w:p>
    <w:p w14:paraId="316DB004" w14:textId="77777777" w:rsidR="005942B7" w:rsidRPr="00B15268" w:rsidRDefault="005942B7" w:rsidP="005942B7">
      <w:pPr>
        <w:pStyle w:val="Default"/>
        <w:jc w:val="both"/>
        <w:rPr>
          <w:b/>
          <w:bCs/>
          <w:color w:val="auto"/>
          <w:sz w:val="22"/>
          <w:szCs w:val="22"/>
        </w:rPr>
      </w:pPr>
      <w:r w:rsidRPr="00B15268">
        <w:rPr>
          <w:b/>
          <w:bCs/>
          <w:color w:val="auto"/>
          <w:sz w:val="22"/>
          <w:szCs w:val="22"/>
        </w:rPr>
        <w:t>Knowledge:</w:t>
      </w:r>
    </w:p>
    <w:p w14:paraId="580662B1" w14:textId="77777777" w:rsidR="005942B7" w:rsidRDefault="005942B7" w:rsidP="005942B7">
      <w:pPr>
        <w:pStyle w:val="ListParagraph"/>
        <w:numPr>
          <w:ilvl w:val="0"/>
          <w:numId w:val="2"/>
        </w:num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Extensive knowledge of residential conveyancing processes and property law. </w:t>
      </w:r>
    </w:p>
    <w:p w14:paraId="080506F5" w14:textId="77777777" w:rsidR="005942B7" w:rsidRDefault="005942B7" w:rsidP="005942B7">
      <w:pPr>
        <w:pStyle w:val="ListParagraph"/>
        <w:numPr>
          <w:ilvl w:val="0"/>
          <w:numId w:val="2"/>
        </w:num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Strong understanding of the local residential property market.</w:t>
      </w:r>
    </w:p>
    <w:p w14:paraId="43E892A3" w14:textId="77777777" w:rsidR="005942B7" w:rsidRDefault="005942B7" w:rsidP="005942B7">
      <w:pPr>
        <w:pStyle w:val="ListParagraph"/>
        <w:numPr>
          <w:ilvl w:val="0"/>
          <w:numId w:val="2"/>
        </w:num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Comprehensive understanding of risk management, compliance and regulatory requirements.</w:t>
      </w:r>
    </w:p>
    <w:p w14:paraId="4C4E4271" w14:textId="77777777" w:rsidR="005942B7" w:rsidRPr="009B0558" w:rsidRDefault="005942B7" w:rsidP="005942B7">
      <w:pPr>
        <w:pStyle w:val="ListParagraph"/>
        <w:numPr>
          <w:ilvl w:val="0"/>
          <w:numId w:val="2"/>
        </w:num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Commitment to continuing personal development.</w:t>
      </w:r>
    </w:p>
    <w:p w14:paraId="7157D0F9" w14:textId="77777777" w:rsidR="005942B7" w:rsidRPr="009B0558" w:rsidRDefault="005942B7" w:rsidP="005942B7">
      <w:pPr>
        <w:pStyle w:val="Default"/>
        <w:jc w:val="both"/>
        <w:rPr>
          <w:color w:val="auto"/>
          <w:sz w:val="22"/>
          <w:szCs w:val="22"/>
        </w:rPr>
      </w:pPr>
    </w:p>
    <w:p w14:paraId="50F8DE30" w14:textId="77777777" w:rsidR="005942B7" w:rsidRPr="00B15268" w:rsidRDefault="005942B7" w:rsidP="005942B7">
      <w:pPr>
        <w:pStyle w:val="Default"/>
        <w:jc w:val="both"/>
        <w:rPr>
          <w:rFonts w:eastAsia="Times New Roman"/>
          <w:b/>
          <w:bCs/>
          <w:color w:val="auto"/>
          <w:sz w:val="22"/>
          <w:szCs w:val="22"/>
          <w:lang w:eastAsia="en-GB"/>
        </w:rPr>
      </w:pPr>
      <w:r w:rsidRPr="00B15268">
        <w:rPr>
          <w:rFonts w:eastAsia="Times New Roman"/>
          <w:b/>
          <w:bCs/>
          <w:color w:val="auto"/>
          <w:sz w:val="22"/>
          <w:szCs w:val="22"/>
          <w:lang w:eastAsia="en-GB"/>
        </w:rPr>
        <w:t>Skills:</w:t>
      </w:r>
    </w:p>
    <w:p w14:paraId="7670A97B" w14:textId="77777777" w:rsidR="005942B7" w:rsidRDefault="005942B7" w:rsidP="005942B7">
      <w:pPr>
        <w:pStyle w:val="ListParagraph"/>
        <w:numPr>
          <w:ilvl w:val="0"/>
          <w:numId w:val="2"/>
        </w:num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Excellent organisational and caseload management skills.</w:t>
      </w:r>
    </w:p>
    <w:p w14:paraId="5B22CFEA" w14:textId="77777777" w:rsidR="005942B7" w:rsidRDefault="005942B7" w:rsidP="005942B7">
      <w:pPr>
        <w:pStyle w:val="ListParagraph"/>
        <w:numPr>
          <w:ilvl w:val="0"/>
          <w:numId w:val="2"/>
        </w:num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Strong leadership and mentoring abilities</w:t>
      </w:r>
      <w:r w:rsidRPr="00B15268">
        <w:rPr>
          <w:rFonts w:ascii="Arial" w:hAnsi="Arial" w:cs="Arial"/>
          <w:sz w:val="22"/>
          <w:szCs w:val="22"/>
        </w:rPr>
        <w:t>.</w:t>
      </w:r>
    </w:p>
    <w:p w14:paraId="618F2424" w14:textId="77777777" w:rsidR="005942B7" w:rsidRDefault="005942B7" w:rsidP="005942B7">
      <w:pPr>
        <w:pStyle w:val="ListParagraph"/>
        <w:numPr>
          <w:ilvl w:val="0"/>
          <w:numId w:val="2"/>
        </w:num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Exceptional client care and communication skills, both written and verbal.</w:t>
      </w:r>
    </w:p>
    <w:p w14:paraId="4B6A54A4" w14:textId="77777777" w:rsidR="005942B7" w:rsidRDefault="005942B7" w:rsidP="005942B7">
      <w:pPr>
        <w:pStyle w:val="ListParagraph"/>
        <w:numPr>
          <w:ilvl w:val="0"/>
          <w:numId w:val="2"/>
        </w:num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Strong drafting, negotiation and technical legal skills.</w:t>
      </w:r>
    </w:p>
    <w:p w14:paraId="493DF011" w14:textId="77777777" w:rsidR="005942B7" w:rsidRDefault="005942B7" w:rsidP="005942B7">
      <w:pPr>
        <w:pStyle w:val="ListParagraph"/>
        <w:numPr>
          <w:ilvl w:val="0"/>
          <w:numId w:val="2"/>
        </w:num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Commercially aware with the ability to support business development and client relationship growth. </w:t>
      </w:r>
    </w:p>
    <w:p w14:paraId="682FA9DE" w14:textId="77777777" w:rsidR="005942B7" w:rsidRDefault="005942B7" w:rsidP="005942B7">
      <w:pPr>
        <w:pStyle w:val="ListParagraph"/>
        <w:numPr>
          <w:ilvl w:val="0"/>
          <w:numId w:val="2"/>
        </w:num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Highly motivated, resilient and able to work independently.</w:t>
      </w:r>
    </w:p>
    <w:p w14:paraId="0794A6DB" w14:textId="77777777" w:rsidR="005942B7" w:rsidRPr="00B15268" w:rsidRDefault="005942B7" w:rsidP="005942B7">
      <w:pPr>
        <w:pStyle w:val="ListParagraph"/>
        <w:numPr>
          <w:ilvl w:val="0"/>
          <w:numId w:val="2"/>
        </w:num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Strong IT skills including experience with case management systems.</w:t>
      </w:r>
    </w:p>
    <w:p w14:paraId="6CD1E70A" w14:textId="77777777" w:rsidR="005942B7" w:rsidRPr="009B0558" w:rsidRDefault="005942B7" w:rsidP="005942B7">
      <w:pPr>
        <w:pStyle w:val="ListParagraph"/>
        <w:tabs>
          <w:tab w:val="left" w:pos="-1440"/>
          <w:tab w:val="left" w:pos="-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jc w:val="both"/>
        <w:rPr>
          <w:rFonts w:ascii="Arial" w:hAnsi="Arial" w:cs="Arial"/>
          <w:sz w:val="22"/>
          <w:szCs w:val="22"/>
        </w:rPr>
      </w:pPr>
    </w:p>
    <w:p w14:paraId="4B994F69" w14:textId="77777777" w:rsidR="005942B7" w:rsidRPr="00B15268" w:rsidRDefault="005942B7" w:rsidP="005942B7">
      <w:pPr>
        <w:pStyle w:val="Default"/>
        <w:jc w:val="both"/>
        <w:rPr>
          <w:rFonts w:eastAsia="Times New Roman"/>
          <w:b/>
          <w:bCs/>
          <w:color w:val="auto"/>
          <w:sz w:val="22"/>
          <w:szCs w:val="22"/>
          <w:lang w:eastAsia="en-GB"/>
        </w:rPr>
      </w:pPr>
      <w:r w:rsidRPr="00B15268">
        <w:rPr>
          <w:rFonts w:eastAsia="Times New Roman"/>
          <w:b/>
          <w:bCs/>
          <w:color w:val="auto"/>
          <w:sz w:val="22"/>
          <w:szCs w:val="22"/>
          <w:lang w:eastAsia="en-GB"/>
        </w:rPr>
        <w:t>Experience:</w:t>
      </w:r>
    </w:p>
    <w:p w14:paraId="538854D2" w14:textId="77777777" w:rsidR="005942B7" w:rsidRPr="00B15268" w:rsidRDefault="005942B7" w:rsidP="005942B7">
      <w:pPr>
        <w:pStyle w:val="ListParagraph"/>
        <w:numPr>
          <w:ilvl w:val="0"/>
          <w:numId w:val="3"/>
        </w:num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jc w:val="both"/>
        <w:rPr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Proven track record of independently managing a full residential conveyancing caseload.</w:t>
      </w:r>
    </w:p>
    <w:p w14:paraId="302AE8C9" w14:textId="77777777" w:rsidR="005942B7" w:rsidRPr="00B15268" w:rsidRDefault="005942B7" w:rsidP="005942B7">
      <w:pPr>
        <w:pStyle w:val="ListParagraph"/>
        <w:numPr>
          <w:ilvl w:val="0"/>
          <w:numId w:val="3"/>
        </w:num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jc w:val="both"/>
        <w:rPr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Experience handling complex and high-value residential transactions. </w:t>
      </w:r>
    </w:p>
    <w:p w14:paraId="79314174" w14:textId="77777777" w:rsidR="005942B7" w:rsidRPr="00B15268" w:rsidRDefault="005942B7" w:rsidP="005942B7">
      <w:pPr>
        <w:pStyle w:val="ListParagraph"/>
        <w:numPr>
          <w:ilvl w:val="0"/>
          <w:numId w:val="3"/>
        </w:num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jc w:val="both"/>
        <w:rPr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Experience supervising or mentoring junior staff desirable. </w:t>
      </w:r>
    </w:p>
    <w:p w14:paraId="71A9088E" w14:textId="77777777" w:rsidR="005942B7" w:rsidRPr="00B15268" w:rsidRDefault="005942B7" w:rsidP="005942B7">
      <w:pPr>
        <w:pStyle w:val="ListParagraph"/>
        <w:numPr>
          <w:ilvl w:val="0"/>
          <w:numId w:val="3"/>
        </w:num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jc w:val="both"/>
        <w:rPr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Demonstrate experience in client relationship management and business development. </w:t>
      </w:r>
      <w:r w:rsidRPr="00B15268">
        <w:rPr>
          <w:rFonts w:ascii="Arial" w:hAnsi="Arial" w:cs="Arial"/>
          <w:sz w:val="22"/>
          <w:szCs w:val="22"/>
        </w:rPr>
        <w:t xml:space="preserve"> </w:t>
      </w:r>
    </w:p>
    <w:p w14:paraId="7CBA34E1" w14:textId="77777777" w:rsidR="005942B7" w:rsidRDefault="005942B7" w:rsidP="005942B7">
      <w:pPr>
        <w:numPr>
          <w:ilvl w:val="12"/>
          <w:numId w:val="0"/>
        </w:num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rPr>
          <w:rFonts w:cs="Arial"/>
          <w:spacing w:val="-3"/>
          <w:szCs w:val="24"/>
        </w:rPr>
        <w:sectPr w:rsidR="005942B7" w:rsidSect="005942B7">
          <w:type w:val="continuous"/>
          <w:pgSz w:w="11906" w:h="16838"/>
          <w:pgMar w:top="567" w:right="737" w:bottom="567" w:left="794" w:header="709" w:footer="709" w:gutter="0"/>
          <w:cols w:space="708"/>
          <w:docGrid w:linePitch="360"/>
        </w:sectPr>
      </w:pPr>
    </w:p>
    <w:p w14:paraId="0E8BA157" w14:textId="77777777" w:rsidR="005942B7" w:rsidRPr="006007CE" w:rsidRDefault="005942B7" w:rsidP="005942B7">
      <w:pPr>
        <w:jc w:val="both"/>
        <w:rPr>
          <w:rFonts w:cs="Arial"/>
          <w:spacing w:val="-3"/>
          <w:szCs w:val="24"/>
        </w:rPr>
      </w:pPr>
    </w:p>
    <w:p w14:paraId="2FFDAB76" w14:textId="77777777" w:rsidR="000949DE" w:rsidRDefault="000949DE"/>
    <w:sectPr w:rsidR="000949DE" w:rsidSect="005942B7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CC6A5" w14:textId="77777777" w:rsidR="00D74455" w:rsidRDefault="00D74455">
      <w:r>
        <w:separator/>
      </w:r>
    </w:p>
  </w:endnote>
  <w:endnote w:type="continuationSeparator" w:id="0">
    <w:p w14:paraId="73D96A2C" w14:textId="77777777" w:rsidR="00D74455" w:rsidRDefault="00D74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0B9F1" w14:textId="77777777" w:rsidR="005942B7" w:rsidRDefault="005942B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9AD09" w14:textId="77777777" w:rsidR="005942B7" w:rsidRDefault="005942B7">
    <w:pPr>
      <w:pStyle w:val="Footer"/>
    </w:pPr>
    <w:r>
      <w:rPr>
        <w:rFonts w:ascii="Arial" w:hAnsi="Arial" w:cs="Arial"/>
        <w:noProof/>
        <w:spacing w:val="-3"/>
        <w:szCs w:val="24"/>
      </w:rPr>
      <w:t xml:space="preserve">                </w:t>
    </w:r>
    <w:r w:rsidRPr="00B459D8">
      <w:rPr>
        <w:rFonts w:ascii="Arial" w:hAnsi="Arial" w:cs="Arial"/>
        <w:noProof/>
        <w:spacing w:val="-3"/>
        <w:szCs w:val="24"/>
      </w:rPr>
      <w:drawing>
        <wp:inline distT="0" distB="0" distL="0" distR="0" wp14:anchorId="062066FA" wp14:editId="241B3AFF">
          <wp:extent cx="1616318" cy="866692"/>
          <wp:effectExtent l="0" t="0" r="3175" b="0"/>
          <wp:docPr id="6" name="Picture 6" descr="C:\Users\s.butcher\AppData\Local\Microsoft\Windows\INetCache\Content.Outlook\F0DN5WAE\new-Lexcel-Accredited-1col-BLK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.butcher\AppData\Local\Microsoft\Windows\INetCache\Content.Outlook\F0DN5WAE\new-Lexcel-Accredited-1col-BLK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258" cy="8693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459D8">
      <w:rPr>
        <w:noProof/>
      </w:rPr>
      <w:drawing>
        <wp:inline distT="0" distB="0" distL="0" distR="0" wp14:anchorId="43B308A0" wp14:editId="465EC09C">
          <wp:extent cx="1566407" cy="1032921"/>
          <wp:effectExtent l="0" t="0" r="0" b="0"/>
          <wp:docPr id="5" name="Picture 5" descr="C:\Users\s.butcher\AppData\Local\Microsoft\Windows\INetCache\Content.Outlook\F0DN5WAE\legal 50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.butcher\AppData\Local\Microsoft\Windows\INetCache\Content.Outlook\F0DN5WAE\legal 500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8141" cy="1067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30301">
      <w:rPr>
        <w:rFonts w:ascii="Arial" w:hAnsi="Arial" w:cs="Arial"/>
        <w:noProof/>
        <w:spacing w:val="-3"/>
        <w:szCs w:val="24"/>
      </w:rPr>
      <w:drawing>
        <wp:inline distT="0" distB="0" distL="0" distR="0" wp14:anchorId="3C0FFC62" wp14:editId="4C522207">
          <wp:extent cx="1834358" cy="749915"/>
          <wp:effectExtent l="0" t="0" r="0" b="0"/>
          <wp:docPr id="2" name="Picture 2" descr="C:\Users\s.butcher\AppData\Local\Microsoft\Windows\INetCache\Content.Outlook\1VHRAR54\ME Logo (Black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.butcher\AppData\Local\Microsoft\Windows\INetCache\Content.Outlook\1VHRAR54\ME Logo (Black)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6106" cy="7547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F90E0" w14:textId="77777777" w:rsidR="005942B7" w:rsidRDefault="005942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78835" w14:textId="77777777" w:rsidR="00D74455" w:rsidRDefault="00D74455">
      <w:r>
        <w:separator/>
      </w:r>
    </w:p>
  </w:footnote>
  <w:footnote w:type="continuationSeparator" w:id="0">
    <w:p w14:paraId="18CF688B" w14:textId="77777777" w:rsidR="00D74455" w:rsidRDefault="00D744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934FD" w14:textId="77777777" w:rsidR="005942B7" w:rsidRDefault="005942B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B87CC" w14:textId="77777777" w:rsidR="005942B7" w:rsidRDefault="005942B7">
    <w:pPr>
      <w:pStyle w:val="Header"/>
    </w:pPr>
    <w:r>
      <w:tab/>
    </w:r>
    <w:r>
      <w:tab/>
      <w:t xml:space="preserve">                       </w:t>
    </w:r>
    <w:r w:rsidRPr="008B3248">
      <w:rPr>
        <w:noProof/>
      </w:rPr>
      <w:drawing>
        <wp:inline distT="0" distB="0" distL="0" distR="0" wp14:anchorId="6D51F7C0" wp14:editId="7C9A60CE">
          <wp:extent cx="2553314" cy="343815"/>
          <wp:effectExtent l="0" t="0" r="0" b="0"/>
          <wp:docPr id="1" name="Picture 1" descr="X:\Laceys_Branding\Laceys Solicitors logos\white backgroun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X:\Laceys_Branding\Laceys Solicitors logos\white backgroun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3048" cy="349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04C00" w14:textId="77777777" w:rsidR="005942B7" w:rsidRDefault="005942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41BD2"/>
    <w:multiLevelType w:val="hybridMultilevel"/>
    <w:tmpl w:val="FFF637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BD4397"/>
    <w:multiLevelType w:val="hybridMultilevel"/>
    <w:tmpl w:val="953CCA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70060F"/>
    <w:multiLevelType w:val="hybridMultilevel"/>
    <w:tmpl w:val="3C0CEA84"/>
    <w:lvl w:ilvl="0" w:tplc="08090001">
      <w:start w:val="1"/>
      <w:numFmt w:val="bullet"/>
      <w:lvlText w:val=""/>
      <w:lvlJc w:val="left"/>
      <w:pPr>
        <w:ind w:left="36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3" w15:restartNumberingAfterBreak="0">
    <w:nsid w:val="61177FBB"/>
    <w:multiLevelType w:val="hybridMultilevel"/>
    <w:tmpl w:val="668470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9240752">
    <w:abstractNumId w:val="1"/>
  </w:num>
  <w:num w:numId="2" w16cid:durableId="1138762700">
    <w:abstractNumId w:val="3"/>
  </w:num>
  <w:num w:numId="3" w16cid:durableId="110514862">
    <w:abstractNumId w:val="2"/>
  </w:num>
  <w:num w:numId="4" w16cid:durableId="1018891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1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cument" w:val="DOCUMENT"/>
  </w:docVars>
  <w:rsids>
    <w:rsidRoot w:val="0064512E"/>
    <w:rsid w:val="000949DE"/>
    <w:rsid w:val="000A58F0"/>
    <w:rsid w:val="003A3BB0"/>
    <w:rsid w:val="003E624F"/>
    <w:rsid w:val="00402B78"/>
    <w:rsid w:val="00466938"/>
    <w:rsid w:val="00585E51"/>
    <w:rsid w:val="005942B7"/>
    <w:rsid w:val="005A3D82"/>
    <w:rsid w:val="0064512E"/>
    <w:rsid w:val="006C123D"/>
    <w:rsid w:val="00C224D0"/>
    <w:rsid w:val="00C53538"/>
    <w:rsid w:val="00D74455"/>
    <w:rsid w:val="00EC3E7E"/>
    <w:rsid w:val="00F14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1182D"/>
  <w15:docId w15:val="{E4B1EC78-1215-4E1B-B66B-0F74ECC5B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23D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42B7"/>
    <w:pPr>
      <w:widowControl w:val="0"/>
      <w:ind w:left="720"/>
      <w:contextualSpacing/>
    </w:pPr>
    <w:rPr>
      <w:rFonts w:ascii="Univers" w:hAnsi="Univers"/>
    </w:rPr>
  </w:style>
  <w:style w:type="paragraph" w:styleId="Header">
    <w:name w:val="header"/>
    <w:basedOn w:val="Normal"/>
    <w:link w:val="HeaderChar"/>
    <w:uiPriority w:val="99"/>
    <w:unhideWhenUsed/>
    <w:rsid w:val="005942B7"/>
    <w:pPr>
      <w:widowControl w:val="0"/>
      <w:tabs>
        <w:tab w:val="center" w:pos="4513"/>
        <w:tab w:val="right" w:pos="9026"/>
      </w:tabs>
    </w:pPr>
    <w:rPr>
      <w:rFonts w:ascii="Univers" w:hAnsi="Univers"/>
    </w:rPr>
  </w:style>
  <w:style w:type="character" w:customStyle="1" w:styleId="HeaderChar">
    <w:name w:val="Header Char"/>
    <w:basedOn w:val="DefaultParagraphFont"/>
    <w:link w:val="Header"/>
    <w:uiPriority w:val="99"/>
    <w:rsid w:val="005942B7"/>
    <w:rPr>
      <w:rFonts w:ascii="Univers" w:eastAsia="Times New Roman" w:hAnsi="Univers" w:cs="Times New Roman"/>
      <w:sz w:val="24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5942B7"/>
    <w:pPr>
      <w:widowControl w:val="0"/>
      <w:tabs>
        <w:tab w:val="center" w:pos="4513"/>
        <w:tab w:val="right" w:pos="9026"/>
      </w:tabs>
    </w:pPr>
    <w:rPr>
      <w:rFonts w:ascii="Univers" w:hAnsi="Univers"/>
    </w:rPr>
  </w:style>
  <w:style w:type="character" w:customStyle="1" w:styleId="FooterChar">
    <w:name w:val="Footer Char"/>
    <w:basedOn w:val="DefaultParagraphFont"/>
    <w:link w:val="Footer"/>
    <w:uiPriority w:val="99"/>
    <w:rsid w:val="005942B7"/>
    <w:rPr>
      <w:rFonts w:ascii="Univers" w:eastAsia="Times New Roman" w:hAnsi="Univers" w:cs="Times New Roman"/>
      <w:sz w:val="24"/>
      <w:szCs w:val="20"/>
      <w:lang w:eastAsia="en-GB"/>
    </w:rPr>
  </w:style>
  <w:style w:type="table" w:styleId="TableGrid">
    <w:name w:val="Table Grid"/>
    <w:basedOn w:val="TableNormal"/>
    <w:uiPriority w:val="39"/>
    <w:rsid w:val="005942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942B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68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564</Words>
  <Characters>2746</Characters>
  <Application>Microsoft Office Word</Application>
  <DocSecurity>4</DocSecurity>
  <Lines>211</Lines>
  <Paragraphs>132</Paragraphs>
  <ScaleCrop>false</ScaleCrop>
  <Company>Laceys Solicitors LLP</Company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Fursman</dc:creator>
  <cp:keywords/>
  <dc:description/>
  <cp:lastModifiedBy>Sam Burnand</cp:lastModifiedBy>
  <cp:revision>2</cp:revision>
  <dcterms:created xsi:type="dcterms:W3CDTF">2026-09-30T11:21:00Z</dcterms:created>
  <dcterms:modified xsi:type="dcterms:W3CDTF">2026-09-30T11:21:00Z</dcterms:modified>
</cp:coreProperties>
</file>